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0"/>
        <w:rPr>
          <w:rFonts w:ascii="Tahoma" w:hAnsi="Tahoma" w:cs="Tahoma"/>
          <w:color w:val="CC0000"/>
          <w:kern w:val="36"/>
          <w:sz w:val="48"/>
          <w:szCs w:val="48"/>
          <w:lang w:val="en"/>
        </w:rPr>
      </w:pPr>
      <w:bookmarkStart w:id="0" w:name="content"/>
      <w:bookmarkEnd w:id="0"/>
      <w:r w:rsidRPr="000523F5">
        <w:rPr>
          <w:rFonts w:ascii="Tahoma" w:hAnsi="Tahoma" w:cs="Tahoma"/>
          <w:color w:val="CC0000"/>
          <w:kern w:val="36"/>
          <w:sz w:val="48"/>
          <w:szCs w:val="48"/>
          <w:lang w:val="en"/>
        </w:rPr>
        <w:t>Government Representatives</w:t>
      </w:r>
    </w:p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bookmarkStart w:id="1" w:name="pres"/>
      <w:bookmarkEnd w:id="1"/>
      <w:r w:rsidRPr="000523F5">
        <w:rPr>
          <w:rFonts w:ascii="Arial" w:hAnsi="Arial" w:cs="Arial"/>
          <w:color w:val="BF1800"/>
          <w:sz w:val="20"/>
          <w:szCs w:val="20"/>
          <w:lang w:val="en"/>
        </w:rPr>
        <w:t>President</w:t>
      </w:r>
      <w:r w:rsidRPr="000523F5">
        <w:rPr>
          <w:rFonts w:ascii="Arial" w:hAnsi="Arial" w:cs="Arial"/>
          <w:color w:val="BF1800"/>
          <w:sz w:val="20"/>
          <w:szCs w:val="20"/>
          <w:lang w:val="en"/>
        </w:rPr>
        <w:t xml:space="preserve"> </w:t>
      </w:r>
      <w:r w:rsidRPr="000523F5">
        <w:rPr>
          <w:rFonts w:ascii="Arial" w:hAnsi="Arial" w:cs="Arial"/>
          <w:b/>
          <w:bCs/>
          <w:sz w:val="20"/>
          <w:szCs w:val="20"/>
          <w:lang w:val="en"/>
        </w:rPr>
        <w:t>Barack H. Obama</w:t>
      </w:r>
      <w:r w:rsidRPr="000523F5">
        <w:rPr>
          <w:rFonts w:ascii="Arial" w:hAnsi="Arial" w:cs="Arial"/>
          <w:sz w:val="20"/>
          <w:szCs w:val="20"/>
          <w:lang w:val="en"/>
        </w:rPr>
        <w:br/>
        <w:t>1600 Pennsylvania Ave</w:t>
      </w:r>
      <w:proofErr w:type="gramStart"/>
      <w:r w:rsidRPr="000523F5">
        <w:rPr>
          <w:rFonts w:ascii="Arial" w:hAnsi="Arial" w:cs="Arial"/>
          <w:sz w:val="20"/>
          <w:szCs w:val="20"/>
          <w:lang w:val="en"/>
        </w:rPr>
        <w:t>.</w:t>
      </w:r>
      <w:proofErr w:type="gramEnd"/>
      <w:r w:rsidRPr="000523F5">
        <w:rPr>
          <w:rFonts w:ascii="Arial" w:hAnsi="Arial" w:cs="Arial"/>
          <w:sz w:val="20"/>
          <w:szCs w:val="20"/>
          <w:lang w:val="en"/>
        </w:rPr>
        <w:br/>
        <w:t>Washington D.C., 20500</w:t>
      </w:r>
      <w:r w:rsidRPr="000523F5">
        <w:rPr>
          <w:rFonts w:ascii="Arial" w:hAnsi="Arial" w:cs="Arial"/>
          <w:sz w:val="20"/>
          <w:szCs w:val="20"/>
          <w:lang w:val="en"/>
        </w:rPr>
        <w:br/>
      </w:r>
      <w:r w:rsidRPr="000523F5">
        <w:rPr>
          <w:rFonts w:ascii="Arial" w:hAnsi="Arial" w:cs="Arial"/>
          <w:sz w:val="20"/>
          <w:szCs w:val="20"/>
          <w:lang w:val="en"/>
        </w:rPr>
        <w:br/>
        <w:t xml:space="preserve">E-mail: </w:t>
      </w:r>
      <w:hyperlink r:id="rId6" w:history="1">
        <w:r w:rsidRPr="000523F5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president@whitehouse.gov</w:t>
        </w:r>
      </w:hyperlink>
      <w:r w:rsidRPr="000523F5">
        <w:rPr>
          <w:rFonts w:ascii="Arial" w:hAnsi="Arial" w:cs="Arial"/>
          <w:sz w:val="20"/>
          <w:szCs w:val="20"/>
          <w:lang w:val="en"/>
        </w:rPr>
        <w:br/>
        <w:t xml:space="preserve">Web site: </w:t>
      </w:r>
      <w:hyperlink r:id="rId7" w:tgtFrame="_blank" w:history="1">
        <w:r w:rsidRPr="000523F5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www.whitehouse.gov</w:t>
        </w:r>
      </w:hyperlink>
    </w:p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bookmarkStart w:id="2" w:name="senate"/>
      <w:bookmarkEnd w:id="2"/>
      <w:r w:rsidRPr="000523F5">
        <w:rPr>
          <w:rFonts w:ascii="Arial" w:hAnsi="Arial" w:cs="Arial"/>
          <w:color w:val="BF1800"/>
          <w:sz w:val="20"/>
          <w:szCs w:val="20"/>
          <w:lang w:val="en"/>
        </w:rPr>
        <w:t>US Senators</w:t>
      </w:r>
    </w:p>
    <w:tbl>
      <w:tblPr>
        <w:tblW w:w="46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8"/>
        <w:gridCol w:w="4086"/>
      </w:tblGrid>
      <w:tr w:rsidR="000523F5" w:rsidRPr="000523F5" w:rsidTr="000523F5">
        <w:trPr>
          <w:tblCellSpacing w:w="0" w:type="dxa"/>
        </w:trPr>
        <w:tc>
          <w:tcPr>
            <w:tcW w:w="2650" w:type="pct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b/>
                <w:bCs/>
                <w:sz w:val="20"/>
                <w:szCs w:val="20"/>
              </w:rPr>
              <w:t>Dianne Feinstein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Washington D.C.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331 Hart Senate Office Building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Washington, DC 20510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Phone: (202) 224-3841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Fax: (202) 228-3954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TTY: (202) 224-2501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Web site: </w:t>
            </w:r>
            <w:hyperlink r:id="rId8" w:tgtFrame="_blank" w:history="1">
              <w:r w:rsidRPr="000523F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feinstein.senate.gov</w:t>
              </w:r>
            </w:hyperlink>
            <w:r w:rsidRPr="0005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San Diego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880 Front Street, Suite 3296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San Diego, CA 92101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Phone: (619) 231-9712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Fax: (619) 231-1108 </w:t>
            </w:r>
          </w:p>
        </w:tc>
        <w:tc>
          <w:tcPr>
            <w:tcW w:w="2350" w:type="pct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b/>
                <w:bCs/>
                <w:sz w:val="20"/>
                <w:szCs w:val="20"/>
              </w:rPr>
              <w:t>Barbara Boxer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Washington D.C.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112 Hart Senate Office Building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Washington D.C. 20510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Phone: (202) 224-3553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Fax: (202) 228-3954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TTY: (202) 224-4264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Web site: </w:t>
            </w:r>
            <w:hyperlink r:id="rId9" w:tgtFrame="_blank" w:history="1">
              <w:r w:rsidRPr="000523F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boxer.senate.gov</w:t>
              </w:r>
            </w:hyperlink>
            <w:r w:rsidRPr="000523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Inland Empire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3403 10th Street, Suite 704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Riverside, CA 92501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Phone: (951) 684-4849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Fax: (202) 228-3868</w:t>
            </w:r>
          </w:p>
        </w:tc>
      </w:tr>
    </w:tbl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bookmarkStart w:id="3" w:name="reps"/>
      <w:bookmarkEnd w:id="3"/>
      <w:r w:rsidRPr="000523F5">
        <w:rPr>
          <w:rFonts w:ascii="Arial" w:hAnsi="Arial" w:cs="Arial"/>
          <w:color w:val="BF1800"/>
          <w:sz w:val="20"/>
          <w:szCs w:val="20"/>
          <w:lang w:val="en"/>
        </w:rPr>
        <w:t xml:space="preserve">US Representative: 36th Congressional District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4365"/>
      </w:tblGrid>
      <w:tr w:rsidR="000523F5" w:rsidRPr="000523F5" w:rsidTr="000523F5">
        <w:trPr>
          <w:tblCellSpacing w:w="22" w:type="dxa"/>
        </w:trPr>
        <w:tc>
          <w:tcPr>
            <w:tcW w:w="2700" w:type="pct"/>
            <w:vAlign w:val="center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b/>
                <w:bCs/>
                <w:sz w:val="20"/>
                <w:szCs w:val="20"/>
              </w:rPr>
              <w:t>Raul Ruiz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Washington DC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1319 Longworth House Office B</w:t>
            </w:r>
            <w:r w:rsidRPr="000523F5">
              <w:rPr>
                <w:rFonts w:ascii="Arial" w:hAnsi="Arial" w:cs="Arial"/>
                <w:sz w:val="20"/>
                <w:szCs w:val="20"/>
              </w:rPr>
              <w:t>uilding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Washington, D.C. 20515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t>Phone: (202) 225-5330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Web site: </w:t>
            </w:r>
            <w:hyperlink r:id="rId10" w:tgtFrame="_blank" w:history="1">
              <w:r w:rsidRPr="000523F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http://ruiz.house.gov</w:t>
              </w:r>
            </w:hyperlink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Hemet, CA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Located in Hemet City Hall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445 East Florida Ave, 2nd Floor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Hemet, CA 92543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Phone: (951) 765-2304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Fax: (951) 765-3784 </w:t>
            </w:r>
          </w:p>
        </w:tc>
        <w:tc>
          <w:tcPr>
            <w:tcW w:w="2300" w:type="pct"/>
            <w:vAlign w:val="center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23F5" w:rsidRPr="000523F5" w:rsidRDefault="000523F5" w:rsidP="000523F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bookmarkStart w:id="4" w:name="gov"/>
      <w:bookmarkEnd w:id="4"/>
    </w:p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r w:rsidRPr="000523F5">
        <w:rPr>
          <w:rFonts w:ascii="Arial" w:hAnsi="Arial" w:cs="Arial"/>
          <w:color w:val="BF1800"/>
          <w:sz w:val="20"/>
          <w:szCs w:val="20"/>
          <w:lang w:val="en"/>
        </w:rPr>
        <w:t>State Governor</w:t>
      </w:r>
    </w:p>
    <w:p w:rsidR="000523F5" w:rsidRPr="000523F5" w:rsidRDefault="000523F5" w:rsidP="000523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  <w:lang w:val="en"/>
        </w:rPr>
      </w:pPr>
      <w:r w:rsidRPr="000523F5">
        <w:rPr>
          <w:rFonts w:ascii="Arial" w:hAnsi="Arial" w:cs="Arial"/>
          <w:b/>
          <w:bCs/>
          <w:sz w:val="20"/>
          <w:szCs w:val="20"/>
          <w:lang w:val="en"/>
        </w:rPr>
        <w:t>Governor Jerry Brown</w:t>
      </w:r>
      <w:r w:rsidRPr="000523F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0523F5">
        <w:rPr>
          <w:rFonts w:ascii="Arial" w:hAnsi="Arial" w:cs="Arial"/>
          <w:sz w:val="20"/>
          <w:szCs w:val="20"/>
          <w:lang w:val="en"/>
        </w:rPr>
        <w:t>c/o State Capitol, Suite 1173</w:t>
      </w:r>
      <w:r w:rsidRPr="000523F5">
        <w:rPr>
          <w:rFonts w:ascii="Arial" w:hAnsi="Arial" w:cs="Arial"/>
          <w:sz w:val="20"/>
          <w:szCs w:val="20"/>
          <w:lang w:val="en"/>
        </w:rPr>
        <w:br/>
        <w:t xml:space="preserve">Sacramento, CA 95814 </w:t>
      </w:r>
      <w:r w:rsidRPr="000523F5">
        <w:rPr>
          <w:rFonts w:ascii="Arial" w:hAnsi="Arial" w:cs="Arial"/>
          <w:sz w:val="20"/>
          <w:szCs w:val="20"/>
          <w:lang w:val="en"/>
        </w:rPr>
        <w:br/>
      </w:r>
      <w:r w:rsidRPr="000523F5">
        <w:rPr>
          <w:rFonts w:ascii="Arial" w:hAnsi="Arial" w:cs="Arial"/>
          <w:sz w:val="20"/>
          <w:szCs w:val="20"/>
          <w:lang w:val="en"/>
        </w:rPr>
        <w:lastRenderedPageBreak/>
        <w:t xml:space="preserve">Phone: (916) 445-2841 </w:t>
      </w:r>
      <w:r w:rsidRPr="000523F5">
        <w:rPr>
          <w:rFonts w:ascii="Arial" w:hAnsi="Arial" w:cs="Arial"/>
          <w:sz w:val="20"/>
          <w:szCs w:val="20"/>
          <w:lang w:val="en"/>
        </w:rPr>
        <w:br/>
        <w:t>Fax: (916) 558-3160</w:t>
      </w:r>
      <w:r w:rsidRPr="000523F5">
        <w:rPr>
          <w:rFonts w:ascii="Arial" w:hAnsi="Arial" w:cs="Arial"/>
          <w:sz w:val="20"/>
          <w:szCs w:val="20"/>
          <w:lang w:val="en"/>
        </w:rPr>
        <w:br/>
        <w:t xml:space="preserve">Web site: </w:t>
      </w:r>
      <w:hyperlink r:id="rId11" w:tgtFrame="_blank" w:history="1">
        <w:r w:rsidRPr="000523F5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gov.ca.gov</w:t>
        </w:r>
      </w:hyperlink>
    </w:p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bookmarkStart w:id="5" w:name="stsen"/>
      <w:bookmarkEnd w:id="5"/>
      <w:r w:rsidRPr="000523F5">
        <w:rPr>
          <w:rFonts w:ascii="Arial" w:hAnsi="Arial" w:cs="Arial"/>
          <w:color w:val="BF1800"/>
          <w:sz w:val="20"/>
          <w:szCs w:val="20"/>
          <w:lang w:val="en"/>
        </w:rPr>
        <w:t>State Senator: 23rd District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87"/>
        <w:gridCol w:w="5051"/>
      </w:tblGrid>
      <w:tr w:rsidR="000523F5" w:rsidRPr="000523F5" w:rsidTr="000523F5">
        <w:trPr>
          <w:tblCellSpacing w:w="22" w:type="dxa"/>
        </w:trPr>
        <w:tc>
          <w:tcPr>
            <w:tcW w:w="0" w:type="auto"/>
            <w:gridSpan w:val="2"/>
            <w:hideMark/>
          </w:tcPr>
          <w:p w:rsidR="000523F5" w:rsidRPr="000523F5" w:rsidRDefault="000523F5" w:rsidP="000523F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b/>
                <w:bCs/>
                <w:sz w:val="20"/>
                <w:szCs w:val="20"/>
              </w:rPr>
              <w:t>Mike Morrell</w:t>
            </w:r>
          </w:p>
        </w:tc>
      </w:tr>
      <w:tr w:rsidR="000523F5" w:rsidRPr="000523F5" w:rsidTr="000523F5">
        <w:trPr>
          <w:tblCellSpacing w:w="22" w:type="dxa"/>
        </w:trPr>
        <w:tc>
          <w:tcPr>
            <w:tcW w:w="2350" w:type="pct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Capitol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Room 3056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Sacramento, CA 95814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Phone: (916) 651-4023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Fax: (916) 651-4923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Web site: </w:t>
            </w:r>
            <w:hyperlink r:id="rId12" w:tgtFrame="_blank" w:history="1">
              <w:r w:rsidRPr="000523F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cssrc.us/web/23/</w:t>
              </w:r>
            </w:hyperlink>
          </w:p>
        </w:tc>
        <w:tc>
          <w:tcPr>
            <w:tcW w:w="2650" w:type="pct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 xml:space="preserve">Redlands Office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1801 Orange Tree Lane, Suite 240 Redlands, CA 92374 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Phone: (909) 801-5040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Phone: (760) 568-0408</w:t>
            </w:r>
          </w:p>
        </w:tc>
      </w:tr>
    </w:tbl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bookmarkStart w:id="6" w:name="strep"/>
      <w:bookmarkEnd w:id="6"/>
      <w:r w:rsidRPr="000523F5">
        <w:rPr>
          <w:rFonts w:ascii="Arial" w:hAnsi="Arial" w:cs="Arial"/>
          <w:color w:val="BF1800"/>
          <w:sz w:val="20"/>
          <w:szCs w:val="20"/>
          <w:lang w:val="en"/>
        </w:rPr>
        <w:t>State Representative: 42nd Assembly District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3"/>
        <w:gridCol w:w="5145"/>
      </w:tblGrid>
      <w:tr w:rsidR="000523F5" w:rsidRPr="000523F5" w:rsidTr="000523F5">
        <w:trPr>
          <w:tblCellSpacing w:w="22" w:type="dxa"/>
        </w:trPr>
        <w:tc>
          <w:tcPr>
            <w:tcW w:w="0" w:type="auto"/>
            <w:gridSpan w:val="2"/>
            <w:hideMark/>
          </w:tcPr>
          <w:p w:rsidR="000523F5" w:rsidRPr="000523F5" w:rsidRDefault="000523F5" w:rsidP="000523F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Brian </w:t>
            </w:r>
            <w:proofErr w:type="spellStart"/>
            <w:r w:rsidRPr="000523F5">
              <w:rPr>
                <w:rFonts w:ascii="Arial" w:hAnsi="Arial" w:cs="Arial"/>
                <w:b/>
                <w:bCs/>
                <w:sz w:val="20"/>
                <w:szCs w:val="20"/>
              </w:rPr>
              <w:t>Nestande</w:t>
            </w:r>
            <w:proofErr w:type="spellEnd"/>
            <w:r w:rsidRPr="000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23F5" w:rsidRPr="000523F5" w:rsidTr="000523F5">
        <w:trPr>
          <w:tblCellSpacing w:w="22" w:type="dxa"/>
        </w:trPr>
        <w:tc>
          <w:tcPr>
            <w:tcW w:w="2300" w:type="pct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 xml:space="preserve">Capitol Office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State Capitol,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Sacramento, CA 94249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Phone: (916) 319-2042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Fax: (916) 319-2142 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13" w:tgtFrame="_blank" w:history="1">
              <w:r w:rsidRPr="000523F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arc.asm.ca.gov/member/AD42/</w:t>
              </w:r>
            </w:hyperlink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Beaumont Satellite Office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23F5">
              <w:rPr>
                <w:rFonts w:ascii="Arial" w:hAnsi="Arial" w:cs="Arial"/>
                <w:sz w:val="20"/>
                <w:szCs w:val="20"/>
              </w:rPr>
              <w:t>Office</w:t>
            </w:r>
            <w:proofErr w:type="spellEnd"/>
            <w:r w:rsidRPr="000523F5">
              <w:rPr>
                <w:rFonts w:ascii="Arial" w:hAnsi="Arial" w:cs="Arial"/>
                <w:sz w:val="20"/>
                <w:szCs w:val="20"/>
              </w:rPr>
              <w:t xml:space="preserve"> Hours: 9AM-12PM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2nd &amp; 4th Wednesday of the Month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Beaumont Civic Center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550 East 6th Street, Room #4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Beaumont, CA 92223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San Jacinto Satellite Office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23F5">
              <w:rPr>
                <w:rFonts w:ascii="Arial" w:hAnsi="Arial" w:cs="Arial"/>
                <w:sz w:val="20"/>
                <w:szCs w:val="20"/>
              </w:rPr>
              <w:t>Office</w:t>
            </w:r>
            <w:proofErr w:type="spellEnd"/>
            <w:r w:rsidRPr="000523F5">
              <w:rPr>
                <w:rFonts w:ascii="Arial" w:hAnsi="Arial" w:cs="Arial"/>
                <w:sz w:val="20"/>
                <w:szCs w:val="20"/>
              </w:rPr>
              <w:t xml:space="preserve"> Hours: 9:00AM-12:00PM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1st and 3rd Wednesday of the month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San Jacinto City Hall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595 S. San Jacinto Ave.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San Jacinto, CA 92583 </w:t>
            </w:r>
          </w:p>
        </w:tc>
        <w:tc>
          <w:tcPr>
            <w:tcW w:w="2700" w:type="pct"/>
            <w:hideMark/>
          </w:tcPr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 xml:space="preserve">Hemet Office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2091 West Florida Ave., Suite #125 Hemet, CA 92545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Phone: (951) 925-8306 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Fax: (951) 658-4193 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Palm Desert District Office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73-710 Fred Waring Drive, Suite #116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Palm Desert, CA 92260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>Phone: (760) 674-0164</w:t>
            </w:r>
            <w:r w:rsidRPr="000523F5">
              <w:rPr>
                <w:rFonts w:ascii="Arial" w:hAnsi="Arial" w:cs="Arial"/>
                <w:sz w:val="20"/>
                <w:szCs w:val="20"/>
              </w:rPr>
              <w:br/>
              <w:t xml:space="preserve">Fax: (760) 674-0184 </w:t>
            </w:r>
          </w:p>
          <w:p w:rsidR="000523F5" w:rsidRPr="000523F5" w:rsidRDefault="000523F5" w:rsidP="000523F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23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523F5" w:rsidRPr="000523F5" w:rsidRDefault="000523F5" w:rsidP="000523F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BF1800"/>
          <w:sz w:val="20"/>
          <w:szCs w:val="20"/>
          <w:lang w:val="en"/>
        </w:rPr>
      </w:pPr>
      <w:bookmarkStart w:id="7" w:name="super"/>
      <w:bookmarkEnd w:id="7"/>
      <w:r w:rsidRPr="000523F5">
        <w:rPr>
          <w:rFonts w:ascii="Arial" w:hAnsi="Arial" w:cs="Arial"/>
          <w:color w:val="BF1800"/>
          <w:sz w:val="20"/>
          <w:szCs w:val="20"/>
          <w:lang w:val="en"/>
        </w:rPr>
        <w:t>County Supervisor: 3rd District</w:t>
      </w:r>
    </w:p>
    <w:p w:rsidR="00566AED" w:rsidRPr="000523F5" w:rsidRDefault="000523F5" w:rsidP="000523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  <w:lang w:val="en"/>
        </w:rPr>
      </w:pPr>
      <w:r w:rsidRPr="000523F5">
        <w:rPr>
          <w:rFonts w:ascii="Arial" w:hAnsi="Arial" w:cs="Arial"/>
          <w:b/>
          <w:bCs/>
          <w:sz w:val="20"/>
          <w:szCs w:val="20"/>
          <w:lang w:val="en"/>
        </w:rPr>
        <w:t>Jeff Stone</w:t>
      </w:r>
      <w:r w:rsidRPr="000523F5">
        <w:rPr>
          <w:rFonts w:ascii="Arial" w:hAnsi="Arial" w:cs="Arial"/>
          <w:sz w:val="20"/>
          <w:szCs w:val="20"/>
          <w:lang w:val="en"/>
        </w:rPr>
        <w:br/>
        <w:t>Supervisor, Riverside County, District 3</w:t>
      </w:r>
      <w:r w:rsidRPr="000523F5">
        <w:rPr>
          <w:rFonts w:ascii="Arial" w:hAnsi="Arial" w:cs="Arial"/>
          <w:sz w:val="20"/>
          <w:szCs w:val="20"/>
          <w:lang w:val="en"/>
        </w:rPr>
        <w:br/>
        <w:t>Office Locations (Toll Free: 1 (866) 383-2203</w:t>
      </w:r>
      <w:proofErr w:type="gramStart"/>
      <w:r w:rsidRPr="000523F5">
        <w:rPr>
          <w:rFonts w:ascii="Arial" w:hAnsi="Arial" w:cs="Arial"/>
          <w:sz w:val="20"/>
          <w:szCs w:val="20"/>
          <w:lang w:val="en"/>
        </w:rPr>
        <w:t>)</w:t>
      </w:r>
      <w:proofErr w:type="gramEnd"/>
      <w:r w:rsidRPr="000523F5">
        <w:rPr>
          <w:rFonts w:ascii="Arial" w:hAnsi="Arial" w:cs="Arial"/>
          <w:sz w:val="20"/>
          <w:szCs w:val="20"/>
          <w:lang w:val="en"/>
        </w:rPr>
        <w:br/>
        <w:t xml:space="preserve">E-mail:  </w:t>
      </w:r>
      <w:hyperlink r:id="rId14" w:tooltip="blocked::mailto:district3@co.riverside.ca.us" w:history="1">
        <w:r w:rsidRPr="000523F5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district3@co.riverside.ca.us</w:t>
        </w:r>
      </w:hyperlink>
      <w:r w:rsidRPr="000523F5">
        <w:rPr>
          <w:rFonts w:ascii="Arial" w:hAnsi="Arial" w:cs="Arial"/>
          <w:sz w:val="20"/>
          <w:szCs w:val="20"/>
          <w:lang w:val="en"/>
        </w:rPr>
        <w:br/>
      </w:r>
      <w:bookmarkStart w:id="8" w:name="_GoBack"/>
      <w:bookmarkEnd w:id="8"/>
      <w:r w:rsidRPr="000523F5">
        <w:rPr>
          <w:rFonts w:ascii="Arial" w:hAnsi="Arial" w:cs="Arial"/>
          <w:sz w:val="20"/>
          <w:szCs w:val="20"/>
          <w:lang w:val="en"/>
        </w:rPr>
        <w:t xml:space="preserve">Web site: </w:t>
      </w:r>
      <w:hyperlink r:id="rId15" w:tgtFrame="_blank" w:history="1">
        <w:r w:rsidRPr="000523F5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www.supjeffstone.org</w:t>
        </w:r>
      </w:hyperlink>
    </w:p>
    <w:sectPr w:rsidR="00566AED" w:rsidRPr="000523F5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60"/>
    <w:multiLevelType w:val="multilevel"/>
    <w:tmpl w:val="86A6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0B2F"/>
    <w:multiLevelType w:val="multilevel"/>
    <w:tmpl w:val="5498B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F5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523F5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EF6C14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9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instein.senate.gov/" TargetMode="External"/><Relationship Id="rId13" Type="http://schemas.openxmlformats.org/officeDocument/2006/relationships/hyperlink" Target="http://arc.asm.ca.gov/member/AD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itehouse.gov/" TargetMode="External"/><Relationship Id="rId12" Type="http://schemas.openxmlformats.org/officeDocument/2006/relationships/hyperlink" Target="http://cssrc.us/web/2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esident@whitehouse.gov" TargetMode="External"/><Relationship Id="rId11" Type="http://schemas.openxmlformats.org/officeDocument/2006/relationships/hyperlink" Target="http://gov.ca.gov/hom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jeffstone.org/" TargetMode="External"/><Relationship Id="rId10" Type="http://schemas.openxmlformats.org/officeDocument/2006/relationships/hyperlink" Target="http://ruiz.house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xer.senate.gov/" TargetMode="External"/><Relationship Id="rId14" Type="http://schemas.openxmlformats.org/officeDocument/2006/relationships/hyperlink" Target="mailto:district3@co.riverside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12B59653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cp:lastPrinted>2015-09-02T20:24:00Z</cp:lastPrinted>
  <dcterms:created xsi:type="dcterms:W3CDTF">2015-09-02T20:19:00Z</dcterms:created>
  <dcterms:modified xsi:type="dcterms:W3CDTF">2015-09-02T20:25:00Z</dcterms:modified>
</cp:coreProperties>
</file>