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662" w:tblpY="-1033"/>
        <w:tblW w:w="5698" w:type="pct"/>
        <w:tblCellSpacing w:w="22" w:type="dxa"/>
        <w:shd w:val="clear" w:color="auto" w:fill="FFC58A"/>
        <w:tblCellMar>
          <w:top w:w="60" w:type="dxa"/>
          <w:left w:w="60" w:type="dxa"/>
          <w:bottom w:w="60" w:type="dxa"/>
          <w:right w:w="60" w:type="dxa"/>
        </w:tblCellMar>
        <w:tblLook w:val="04A0" w:firstRow="1" w:lastRow="0" w:firstColumn="1" w:lastColumn="0" w:noHBand="0" w:noVBand="1"/>
      </w:tblPr>
      <w:tblGrid>
        <w:gridCol w:w="10904"/>
      </w:tblGrid>
      <w:tr w:rsidR="00D85C66" w:rsidRPr="00D85C66" w:rsidTr="00D85C66">
        <w:trPr>
          <w:trHeight w:val="12406"/>
          <w:tblCellSpacing w:w="22" w:type="dxa"/>
        </w:trPr>
        <w:tc>
          <w:tcPr>
            <w:tcW w:w="4960" w:type="pct"/>
            <w:shd w:val="clear" w:color="auto" w:fill="FFC58A"/>
            <w:vAlign w:val="center"/>
            <w:hideMark/>
          </w:tcPr>
          <w:p w:rsidR="000930BF" w:rsidRPr="00D85C66" w:rsidRDefault="00B2320E" w:rsidP="00D85C66">
            <w:pPr>
              <w:rPr>
                <w:rFonts w:ascii="Arial" w:hAnsi="Arial" w:cs="Arial"/>
                <w:color w:val="002060"/>
                <w:sz w:val="20"/>
                <w:szCs w:val="20"/>
              </w:rPr>
            </w:pPr>
            <w:r w:rsidRPr="00D85C66">
              <w:rPr>
                <w:rFonts w:ascii="Arial" w:hAnsi="Arial" w:cs="Arial"/>
                <w:color w:val="002060"/>
                <w:sz w:val="20"/>
                <w:szCs w:val="20"/>
              </w:rPr>
              <w:t xml:space="preserve"> </w:t>
            </w:r>
            <w:r w:rsidR="000930BF" w:rsidRPr="00D85C66">
              <w:rPr>
                <w:rFonts w:ascii="Arial" w:hAnsi="Arial" w:cs="Arial"/>
                <w:color w:val="002060"/>
                <w:sz w:val="20"/>
                <w:szCs w:val="20"/>
              </w:rPr>
              <w:t xml:space="preserve">Two privates in the British 29th Regiment of Worcestershire named Hugh, Hugh White and Hugh Montgomery, played central roles in the tragic events on the night of March 5, 1770.  This has been a cause for confusion: in one account of the Boston Massacre, Harry Hansen's </w:t>
            </w:r>
            <w:r w:rsidR="000930BF" w:rsidRPr="00D85C66">
              <w:rPr>
                <w:rFonts w:ascii="Arial" w:hAnsi="Arial" w:cs="Arial"/>
                <w:i/>
                <w:iCs/>
                <w:color w:val="002060"/>
                <w:sz w:val="20"/>
                <w:szCs w:val="20"/>
              </w:rPr>
              <w:t>The Boston Massacre: An Episode of Dissent and Violence</w:t>
            </w:r>
            <w:r w:rsidR="000930BF" w:rsidRPr="00D85C66">
              <w:rPr>
                <w:rFonts w:ascii="Arial" w:hAnsi="Arial" w:cs="Arial"/>
                <w:color w:val="002060"/>
                <w:sz w:val="20"/>
                <w:szCs w:val="20"/>
              </w:rPr>
              <w:t xml:space="preserve">, the two </w:t>
            </w:r>
            <w:proofErr w:type="spellStart"/>
            <w:r w:rsidR="000930BF" w:rsidRPr="00D85C66">
              <w:rPr>
                <w:rFonts w:ascii="Arial" w:hAnsi="Arial" w:cs="Arial"/>
                <w:color w:val="002060"/>
                <w:sz w:val="20"/>
                <w:szCs w:val="20"/>
              </w:rPr>
              <w:t>Hughs</w:t>
            </w:r>
            <w:proofErr w:type="spellEnd"/>
            <w:r w:rsidR="000930BF" w:rsidRPr="00D85C66">
              <w:rPr>
                <w:rFonts w:ascii="Arial" w:hAnsi="Arial" w:cs="Arial"/>
                <w:color w:val="002060"/>
                <w:sz w:val="20"/>
                <w:szCs w:val="20"/>
              </w:rPr>
              <w:t xml:space="preserve"> become one. </w:t>
            </w:r>
          </w:p>
          <w:p w:rsidR="000930BF" w:rsidRPr="00D85C66" w:rsidRDefault="000930BF" w:rsidP="00D85C66">
            <w:pPr>
              <w:spacing w:before="100" w:beforeAutospacing="1" w:after="100" w:afterAutospacing="1"/>
              <w:jc w:val="center"/>
              <w:rPr>
                <w:rFonts w:ascii="Arial" w:hAnsi="Arial" w:cs="Arial"/>
                <w:color w:val="002060"/>
                <w:sz w:val="20"/>
                <w:szCs w:val="20"/>
              </w:rPr>
            </w:pPr>
            <w:r w:rsidRPr="00D85C66">
              <w:rPr>
                <w:rFonts w:ascii="Arial" w:hAnsi="Arial" w:cs="Arial"/>
                <w:b/>
                <w:bCs/>
                <w:color w:val="002060"/>
                <w:sz w:val="20"/>
                <w:szCs w:val="20"/>
              </w:rPr>
              <w:t>Hugh White</w:t>
            </w:r>
          </w:p>
          <w:p w:rsidR="000930BF" w:rsidRPr="00D85C66" w:rsidRDefault="000930BF" w:rsidP="00D85C66">
            <w:pPr>
              <w:spacing w:before="100" w:beforeAutospacing="1" w:after="100" w:afterAutospacing="1"/>
              <w:rPr>
                <w:rFonts w:ascii="Arial" w:hAnsi="Arial" w:cs="Arial"/>
                <w:color w:val="002060"/>
                <w:sz w:val="20"/>
                <w:szCs w:val="20"/>
              </w:rPr>
            </w:pPr>
            <w:r w:rsidRPr="00D85C66">
              <w:rPr>
                <w:rFonts w:ascii="Arial" w:hAnsi="Arial" w:cs="Arial"/>
                <w:color w:val="002060"/>
                <w:sz w:val="20"/>
                <w:szCs w:val="20"/>
              </w:rPr>
              <w:t>On March 5, 1770, Hugh White served as sentry on King Street.  Some t</w:t>
            </w:r>
            <w:r w:rsidR="00F2791F" w:rsidRPr="00D85C66">
              <w:rPr>
                <w:rFonts w:ascii="Arial" w:hAnsi="Arial" w:cs="Arial"/>
                <w:color w:val="002060"/>
                <w:sz w:val="20"/>
                <w:szCs w:val="20"/>
              </w:rPr>
              <w:t>ime after eight o'clock, White </w:t>
            </w:r>
            <w:r w:rsidRPr="00D85C66">
              <w:rPr>
                <w:rFonts w:ascii="Arial" w:hAnsi="Arial" w:cs="Arial"/>
                <w:color w:val="002060"/>
                <w:sz w:val="20"/>
                <w:szCs w:val="20"/>
              </w:rPr>
              <w:t>entered into an exchange with a wig-maker's app</w:t>
            </w:r>
            <w:r w:rsidR="00F2791F" w:rsidRPr="00D85C66">
              <w:rPr>
                <w:rFonts w:ascii="Arial" w:hAnsi="Arial" w:cs="Arial"/>
                <w:color w:val="002060"/>
                <w:sz w:val="20"/>
                <w:szCs w:val="20"/>
              </w:rPr>
              <w:t>rentice, Edward Garrick, </w:t>
            </w:r>
            <w:r w:rsidRPr="00D85C66">
              <w:rPr>
                <w:rFonts w:ascii="Arial" w:hAnsi="Arial" w:cs="Arial"/>
                <w:color w:val="002060"/>
                <w:sz w:val="20"/>
                <w:szCs w:val="20"/>
              </w:rPr>
              <w:t>who was demanding payment from a British officer.  The exchange escalated into violence, as White struck Garrick with his</w:t>
            </w:r>
            <w:r w:rsidR="00F2791F" w:rsidRPr="00D85C66">
              <w:rPr>
                <w:rFonts w:ascii="Arial" w:hAnsi="Arial" w:cs="Arial"/>
                <w:color w:val="002060"/>
                <w:sz w:val="20"/>
                <w:szCs w:val="20"/>
              </w:rPr>
              <w:t xml:space="preserve"> musket, knocking him to the</w:t>
            </w:r>
            <w:r w:rsidRPr="00D85C66">
              <w:rPr>
                <w:rFonts w:ascii="Arial" w:hAnsi="Arial" w:cs="Arial"/>
                <w:color w:val="002060"/>
                <w:sz w:val="20"/>
                <w:szCs w:val="20"/>
              </w:rPr>
              <w:t xml:space="preserve"> ground.  Regardless of which version of the story is more accurate, it is undisputed that within minutes an unruly crowd of young men surrounded Montgomery and began hurling insults such as "Bloody lobster back!" at him.  When the crowd swelled and he began being pelted with pieces of ice, Montgomery hurried to the Custom House, banged on the door and shouted, "Turn out, Main Guard!"  </w:t>
            </w:r>
          </w:p>
          <w:p w:rsidR="000930BF" w:rsidRPr="00D85C66" w:rsidRDefault="000930BF" w:rsidP="00D85C66">
            <w:pPr>
              <w:spacing w:before="100" w:beforeAutospacing="1" w:after="100" w:afterAutospacing="1"/>
              <w:rPr>
                <w:rFonts w:ascii="Arial" w:hAnsi="Arial" w:cs="Arial"/>
                <w:color w:val="002060"/>
                <w:sz w:val="20"/>
                <w:szCs w:val="20"/>
              </w:rPr>
            </w:pPr>
            <w:r w:rsidRPr="00D85C66">
              <w:rPr>
                <w:rFonts w:ascii="Arial" w:hAnsi="Arial" w:cs="Arial"/>
                <w:color w:val="002060"/>
                <w:sz w:val="20"/>
                <w:szCs w:val="20"/>
              </w:rPr>
              <w:t xml:space="preserve">The eight-man guard finally emerged and marched to his rescue through a swelling crowd.  </w:t>
            </w:r>
          </w:p>
          <w:p w:rsidR="000930BF" w:rsidRPr="00D85C66" w:rsidRDefault="000930BF" w:rsidP="00D85C66">
            <w:pPr>
              <w:jc w:val="center"/>
              <w:rPr>
                <w:rFonts w:ascii="Arial" w:hAnsi="Arial" w:cs="Arial"/>
                <w:color w:val="002060"/>
                <w:sz w:val="20"/>
                <w:szCs w:val="20"/>
              </w:rPr>
            </w:pPr>
            <w:r w:rsidRPr="00D85C66">
              <w:rPr>
                <w:rFonts w:ascii="Arial" w:hAnsi="Arial" w:cs="Arial"/>
                <w:b/>
                <w:bCs/>
                <w:color w:val="002060"/>
                <w:sz w:val="20"/>
                <w:szCs w:val="20"/>
              </w:rPr>
              <w:t>Hugh Montgomery</w:t>
            </w:r>
          </w:p>
          <w:p w:rsidR="000930BF" w:rsidRPr="00D85C66" w:rsidRDefault="000930BF" w:rsidP="00D85C66">
            <w:pPr>
              <w:spacing w:before="100" w:beforeAutospacing="1" w:after="100" w:afterAutospacing="1"/>
              <w:rPr>
                <w:rFonts w:ascii="Arial" w:hAnsi="Arial" w:cs="Arial"/>
                <w:color w:val="002060"/>
                <w:sz w:val="20"/>
                <w:szCs w:val="20"/>
              </w:rPr>
            </w:pPr>
            <w:r w:rsidRPr="00D85C66">
              <w:rPr>
                <w:rFonts w:ascii="Arial" w:hAnsi="Arial" w:cs="Arial"/>
                <w:color w:val="002060"/>
                <w:sz w:val="20"/>
                <w:szCs w:val="20"/>
              </w:rPr>
              <w:t xml:space="preserve">Private Hugh Montgomery was one of the eight soldiers in the main guard commanded by Captain Preston to march to the Custom House in an attempt to save Hugh White.  After making their way to White, Montgomery and the other soldiers found themselves being surrounded by the mob.  They formed a sort of semi-circle.  </w:t>
            </w:r>
          </w:p>
          <w:p w:rsidR="000930BF" w:rsidRPr="00D85C66" w:rsidRDefault="000930BF" w:rsidP="00D85C66">
            <w:pPr>
              <w:spacing w:before="100" w:beforeAutospacing="1" w:after="100" w:afterAutospacing="1"/>
              <w:rPr>
                <w:rFonts w:ascii="Arial" w:hAnsi="Arial" w:cs="Arial"/>
                <w:color w:val="002060"/>
                <w:sz w:val="20"/>
                <w:szCs w:val="20"/>
              </w:rPr>
            </w:pPr>
            <w:r w:rsidRPr="00D85C66">
              <w:rPr>
                <w:rFonts w:ascii="Arial" w:hAnsi="Arial" w:cs="Arial"/>
                <w:color w:val="002060"/>
                <w:sz w:val="20"/>
                <w:szCs w:val="20"/>
              </w:rPr>
              <w:t>Soon, after a confusion of snowballs, ice chunks, and coal rained down on the British soldiers, someone shouted "fire" and five Americans were fatally wounded.  Trial testimony never definitively answered the question of who shouted "fire" and who fired the fatal shots.  In 1949, however, with the long-delayed publication of notes of Thomas Hutchinson, it was revealed that Montgomery admitted to his lawyers that it was he who started the Boston Massacre.  Hit in the chest and knocked to the ground by a club wielded by one of the rioters, Montgomery responded, he said,</w:t>
            </w:r>
            <w:proofErr w:type="gramStart"/>
            <w:r w:rsidRPr="00D85C66">
              <w:rPr>
                <w:rFonts w:ascii="Arial" w:hAnsi="Arial" w:cs="Arial"/>
                <w:color w:val="002060"/>
                <w:sz w:val="20"/>
                <w:szCs w:val="20"/>
              </w:rPr>
              <w:t>  by</w:t>
            </w:r>
            <w:proofErr w:type="gramEnd"/>
            <w:r w:rsidRPr="00D85C66">
              <w:rPr>
                <w:rFonts w:ascii="Arial" w:hAnsi="Arial" w:cs="Arial"/>
                <w:color w:val="002060"/>
                <w:sz w:val="20"/>
                <w:szCs w:val="20"/>
              </w:rPr>
              <w:t xml:space="preserve"> shouting "Damn you, fire!"  Montgomery fired first, </w:t>
            </w:r>
            <w:proofErr w:type="gramStart"/>
            <w:r w:rsidRPr="00D85C66">
              <w:rPr>
                <w:rFonts w:ascii="Arial" w:hAnsi="Arial" w:cs="Arial"/>
                <w:color w:val="002060"/>
                <w:sz w:val="20"/>
                <w:szCs w:val="20"/>
              </w:rPr>
              <w:t>then</w:t>
            </w:r>
            <w:proofErr w:type="gramEnd"/>
            <w:r w:rsidRPr="00D85C66">
              <w:rPr>
                <w:rFonts w:ascii="Arial" w:hAnsi="Arial" w:cs="Arial"/>
                <w:color w:val="002060"/>
                <w:sz w:val="20"/>
                <w:szCs w:val="20"/>
              </w:rPr>
              <w:t xml:space="preserve"> the other soldiers followed. </w:t>
            </w:r>
          </w:p>
          <w:p w:rsidR="000930BF" w:rsidRPr="00D85C66" w:rsidRDefault="000930BF" w:rsidP="00D85C66">
            <w:pPr>
              <w:spacing w:before="100" w:beforeAutospacing="1" w:after="100" w:afterAutospacing="1"/>
              <w:rPr>
                <w:rFonts w:ascii="Arial" w:hAnsi="Arial" w:cs="Arial"/>
                <w:color w:val="002060"/>
                <w:sz w:val="20"/>
                <w:szCs w:val="20"/>
              </w:rPr>
            </w:pPr>
            <w:r w:rsidRPr="00D85C66">
              <w:rPr>
                <w:rFonts w:ascii="Arial" w:hAnsi="Arial" w:cs="Arial"/>
                <w:color w:val="002060"/>
                <w:sz w:val="20"/>
                <w:szCs w:val="20"/>
              </w:rPr>
              <w:t xml:space="preserve">Of the British soldiers tried in October 1770, the jury convicted only Montgomery and one other soldier, Matthew </w:t>
            </w:r>
            <w:proofErr w:type="spellStart"/>
            <w:r w:rsidRPr="00D85C66">
              <w:rPr>
                <w:rFonts w:ascii="Arial" w:hAnsi="Arial" w:cs="Arial"/>
                <w:color w:val="002060"/>
                <w:sz w:val="20"/>
                <w:szCs w:val="20"/>
              </w:rPr>
              <w:t>Killroy</w:t>
            </w:r>
            <w:proofErr w:type="spellEnd"/>
            <w:r w:rsidRPr="00D85C66">
              <w:rPr>
                <w:rFonts w:ascii="Arial" w:hAnsi="Arial" w:cs="Arial"/>
                <w:color w:val="002060"/>
                <w:sz w:val="20"/>
                <w:szCs w:val="20"/>
              </w:rPr>
              <w:t xml:space="preserve">.  Both were found guilty of manslaughter.   Montgomery and </w:t>
            </w:r>
            <w:proofErr w:type="spellStart"/>
            <w:r w:rsidRPr="00D85C66">
              <w:rPr>
                <w:rFonts w:ascii="Arial" w:hAnsi="Arial" w:cs="Arial"/>
                <w:color w:val="002060"/>
                <w:sz w:val="20"/>
                <w:szCs w:val="20"/>
              </w:rPr>
              <w:t>Killroy</w:t>
            </w:r>
            <w:proofErr w:type="spellEnd"/>
            <w:r w:rsidRPr="00D85C66">
              <w:rPr>
                <w:rFonts w:ascii="Arial" w:hAnsi="Arial" w:cs="Arial"/>
                <w:color w:val="002060"/>
                <w:sz w:val="20"/>
                <w:szCs w:val="20"/>
              </w:rPr>
              <w:t xml:space="preserve"> pleaded "the privilege of clergy," a procedure that reduced their punishment from imprisonment to a branding on the right thumb.</w:t>
            </w:r>
          </w:p>
        </w:tc>
      </w:tr>
    </w:tbl>
    <w:p w:rsidR="000930BF" w:rsidRPr="00D85C66" w:rsidRDefault="000930BF" w:rsidP="000930BF">
      <w:pPr>
        <w:jc w:val="center"/>
        <w:rPr>
          <w:rFonts w:ascii="Arial" w:hAnsi="Arial" w:cs="Arial"/>
          <w:vanish/>
          <w:color w:val="002060"/>
          <w:sz w:val="20"/>
          <w:szCs w:val="20"/>
        </w:rPr>
      </w:pPr>
    </w:p>
    <w:tbl>
      <w:tblPr>
        <w:tblW w:w="4739" w:type="pct"/>
        <w:jc w:val="center"/>
        <w:tblCellSpacing w:w="22" w:type="dxa"/>
        <w:shd w:val="clear" w:color="auto" w:fill="FFCB97"/>
        <w:tblCellMar>
          <w:top w:w="60" w:type="dxa"/>
          <w:left w:w="60" w:type="dxa"/>
          <w:bottom w:w="60" w:type="dxa"/>
          <w:right w:w="60" w:type="dxa"/>
        </w:tblCellMar>
        <w:tblLook w:val="04A0" w:firstRow="1" w:lastRow="0" w:firstColumn="1" w:lastColumn="0" w:noHBand="0" w:noVBand="1"/>
      </w:tblPr>
      <w:tblGrid>
        <w:gridCol w:w="9069"/>
      </w:tblGrid>
      <w:tr w:rsidR="00D85C66" w:rsidRPr="00D85C66" w:rsidTr="00D85C66">
        <w:trPr>
          <w:trHeight w:val="170"/>
          <w:tblCellSpacing w:w="22" w:type="dxa"/>
          <w:jc w:val="center"/>
        </w:trPr>
        <w:tc>
          <w:tcPr>
            <w:tcW w:w="0" w:type="auto"/>
            <w:tcBorders>
              <w:top w:val="nil"/>
              <w:left w:val="nil"/>
              <w:bottom w:val="nil"/>
              <w:right w:val="nil"/>
            </w:tcBorders>
            <w:shd w:val="clear" w:color="auto" w:fill="FFCB97"/>
            <w:vAlign w:val="center"/>
            <w:hideMark/>
          </w:tcPr>
          <w:p w:rsidR="00F2791F" w:rsidRPr="00D85C66" w:rsidRDefault="00F2791F" w:rsidP="000930BF">
            <w:pPr>
              <w:jc w:val="center"/>
              <w:rPr>
                <w:rFonts w:ascii="Arial" w:hAnsi="Arial" w:cs="Arial"/>
                <w:b/>
                <w:bCs/>
                <w:color w:val="002060"/>
                <w:sz w:val="20"/>
                <w:szCs w:val="20"/>
              </w:rPr>
            </w:pPr>
            <w:bookmarkStart w:id="0" w:name="John"/>
            <w:bookmarkEnd w:id="0"/>
          </w:p>
          <w:p w:rsidR="00F2791F" w:rsidRPr="00D85C66" w:rsidRDefault="00F2791F" w:rsidP="000930BF">
            <w:pPr>
              <w:jc w:val="center"/>
              <w:rPr>
                <w:rFonts w:ascii="Arial" w:hAnsi="Arial" w:cs="Arial"/>
                <w:b/>
                <w:bCs/>
                <w:color w:val="002060"/>
                <w:sz w:val="20"/>
                <w:szCs w:val="20"/>
              </w:rPr>
            </w:pPr>
          </w:p>
          <w:p w:rsidR="00D85C66" w:rsidRDefault="00D85C66" w:rsidP="000930BF">
            <w:pPr>
              <w:jc w:val="center"/>
              <w:rPr>
                <w:rFonts w:ascii="Arial" w:hAnsi="Arial" w:cs="Arial"/>
                <w:b/>
                <w:bCs/>
                <w:color w:val="002060"/>
                <w:sz w:val="20"/>
                <w:szCs w:val="20"/>
              </w:rPr>
            </w:pPr>
          </w:p>
          <w:p w:rsidR="00D85C66" w:rsidRDefault="00D85C66" w:rsidP="000930BF">
            <w:pPr>
              <w:jc w:val="center"/>
              <w:rPr>
                <w:rFonts w:ascii="Arial" w:hAnsi="Arial" w:cs="Arial"/>
                <w:b/>
                <w:bCs/>
                <w:color w:val="002060"/>
                <w:sz w:val="20"/>
                <w:szCs w:val="20"/>
              </w:rPr>
            </w:pPr>
          </w:p>
          <w:p w:rsidR="00D85C66" w:rsidRDefault="00D85C66" w:rsidP="000930BF">
            <w:pPr>
              <w:jc w:val="center"/>
              <w:rPr>
                <w:rFonts w:ascii="Arial" w:hAnsi="Arial" w:cs="Arial"/>
                <w:b/>
                <w:bCs/>
                <w:color w:val="002060"/>
                <w:sz w:val="20"/>
                <w:szCs w:val="20"/>
              </w:rPr>
            </w:pPr>
          </w:p>
          <w:p w:rsidR="00D85C66" w:rsidRDefault="00D85C66" w:rsidP="00D85C66">
            <w:pPr>
              <w:rPr>
                <w:rFonts w:ascii="Arial" w:hAnsi="Arial" w:cs="Arial"/>
                <w:b/>
                <w:bCs/>
                <w:color w:val="002060"/>
                <w:sz w:val="20"/>
                <w:szCs w:val="20"/>
              </w:rPr>
            </w:pPr>
          </w:p>
          <w:p w:rsidR="00D85C66" w:rsidRDefault="00D85C66" w:rsidP="00D85C66">
            <w:pPr>
              <w:rPr>
                <w:rFonts w:ascii="Arial" w:hAnsi="Arial" w:cs="Arial"/>
                <w:b/>
                <w:bCs/>
                <w:color w:val="002060"/>
                <w:sz w:val="20"/>
                <w:szCs w:val="20"/>
              </w:rPr>
            </w:pPr>
          </w:p>
          <w:p w:rsidR="00D85C66" w:rsidRDefault="00D85C66" w:rsidP="000930BF">
            <w:pPr>
              <w:jc w:val="center"/>
              <w:rPr>
                <w:rFonts w:ascii="Arial" w:hAnsi="Arial" w:cs="Arial"/>
                <w:b/>
                <w:bCs/>
                <w:color w:val="002060"/>
                <w:sz w:val="20"/>
                <w:szCs w:val="20"/>
              </w:rPr>
            </w:pPr>
          </w:p>
          <w:p w:rsidR="000930BF" w:rsidRPr="00D85C66" w:rsidRDefault="000930BF" w:rsidP="000930BF">
            <w:pPr>
              <w:jc w:val="center"/>
              <w:rPr>
                <w:rFonts w:ascii="Arial" w:hAnsi="Arial" w:cs="Arial"/>
                <w:color w:val="002060"/>
                <w:sz w:val="20"/>
                <w:szCs w:val="20"/>
              </w:rPr>
            </w:pPr>
            <w:r w:rsidRPr="00D85C66">
              <w:rPr>
                <w:rFonts w:ascii="Arial" w:hAnsi="Arial" w:cs="Arial"/>
                <w:b/>
                <w:bCs/>
                <w:color w:val="002060"/>
                <w:sz w:val="20"/>
                <w:szCs w:val="20"/>
              </w:rPr>
              <w:t>John Adams</w:t>
            </w:r>
            <w:r w:rsidRPr="00D85C66">
              <w:rPr>
                <w:rFonts w:ascii="Arial" w:hAnsi="Arial" w:cs="Arial"/>
                <w:color w:val="002060"/>
                <w:sz w:val="20"/>
                <w:szCs w:val="20"/>
              </w:rPr>
              <w:t xml:space="preserve"> </w:t>
            </w:r>
            <w:r w:rsidRPr="00D85C66">
              <w:rPr>
                <w:rFonts w:ascii="Arial" w:hAnsi="Arial" w:cs="Arial"/>
                <w:color w:val="002060"/>
                <w:sz w:val="20"/>
                <w:szCs w:val="20"/>
              </w:rPr>
              <w:br/>
            </w:r>
            <w:r w:rsidRPr="00D85C66">
              <w:rPr>
                <w:rFonts w:ascii="Arial" w:hAnsi="Arial" w:cs="Arial"/>
                <w:noProof/>
                <w:color w:val="002060"/>
                <w:sz w:val="20"/>
                <w:szCs w:val="20"/>
              </w:rPr>
              <w:drawing>
                <wp:inline distT="0" distB="0" distL="0" distR="0" wp14:anchorId="4E0E3E80" wp14:editId="1380A618">
                  <wp:extent cx="1146175" cy="1543685"/>
                  <wp:effectExtent l="0" t="0" r="0" b="0"/>
                  <wp:docPr id="1" name="Picture 1" descr="http://law2.umkc.edu/faculty/projects/ftrials/bostonmassacre/adams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w2.umkc.edu/faculty/projects/ftrials/bostonmassacre/adams1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1543685"/>
                          </a:xfrm>
                          <a:prstGeom prst="rect">
                            <a:avLst/>
                          </a:prstGeom>
                          <a:noFill/>
                          <a:ln>
                            <a:noFill/>
                          </a:ln>
                        </pic:spPr>
                      </pic:pic>
                    </a:graphicData>
                  </a:graphic>
                </wp:inline>
              </w:drawing>
            </w:r>
          </w:p>
        </w:tc>
      </w:tr>
      <w:tr w:rsidR="00D85C66" w:rsidRPr="00D85C66" w:rsidTr="00D85C66">
        <w:trPr>
          <w:trHeight w:val="170"/>
          <w:tblCellSpacing w:w="22" w:type="dxa"/>
          <w:jc w:val="center"/>
        </w:trPr>
        <w:tc>
          <w:tcPr>
            <w:tcW w:w="0" w:type="auto"/>
            <w:shd w:val="clear" w:color="auto" w:fill="FFCB97"/>
            <w:vAlign w:val="center"/>
            <w:hideMark/>
          </w:tcPr>
          <w:p w:rsidR="000930BF" w:rsidRPr="00D85C66" w:rsidRDefault="000930BF" w:rsidP="000930BF">
            <w:pPr>
              <w:rPr>
                <w:rFonts w:ascii="Arial" w:hAnsi="Arial" w:cs="Arial"/>
                <w:color w:val="002060"/>
                <w:sz w:val="20"/>
                <w:szCs w:val="20"/>
              </w:rPr>
            </w:pPr>
            <w:r w:rsidRPr="00D85C66">
              <w:rPr>
                <w:rFonts w:ascii="Arial" w:hAnsi="Arial" w:cs="Arial"/>
                <w:color w:val="002060"/>
                <w:sz w:val="20"/>
                <w:szCs w:val="20"/>
              </w:rPr>
              <w:lastRenderedPageBreak/>
              <w:t xml:space="preserve">John Adams, in his old age, called his defense of British soldiers in 1770 "one of the most gallant, generous, manly, and disinterested actions of my whole life, and one of the best pieces of service I ever rendered my country."  That's quite a statement, coming as it does from perhaps the most underappreciated great man in American history. </w:t>
            </w:r>
          </w:p>
          <w:p w:rsidR="000930BF" w:rsidRPr="00D85C66" w:rsidRDefault="000930BF" w:rsidP="000930BF">
            <w:pPr>
              <w:spacing w:before="100" w:beforeAutospacing="1" w:after="100" w:afterAutospacing="1"/>
              <w:rPr>
                <w:rFonts w:ascii="Arial" w:hAnsi="Arial" w:cs="Arial"/>
                <w:color w:val="002060"/>
                <w:sz w:val="20"/>
                <w:szCs w:val="20"/>
              </w:rPr>
            </w:pPr>
            <w:r w:rsidRPr="00D85C66">
              <w:rPr>
                <w:rFonts w:ascii="Arial" w:hAnsi="Arial" w:cs="Arial"/>
                <w:color w:val="002060"/>
                <w:sz w:val="20"/>
                <w:szCs w:val="20"/>
              </w:rPr>
              <w:t>The day after British soldiers mortally wounded five Americans on a cobbled square in Boston, thirty-four-year-old Adams was vis</w:t>
            </w:r>
            <w:r w:rsidR="00F2791F" w:rsidRPr="00D85C66">
              <w:rPr>
                <w:rFonts w:ascii="Arial" w:hAnsi="Arial" w:cs="Arial"/>
                <w:color w:val="002060"/>
                <w:sz w:val="20"/>
                <w:szCs w:val="20"/>
              </w:rPr>
              <w:t>i</w:t>
            </w:r>
            <w:r w:rsidRPr="00D85C66">
              <w:rPr>
                <w:rFonts w:ascii="Arial" w:hAnsi="Arial" w:cs="Arial"/>
                <w:color w:val="002060"/>
                <w:sz w:val="20"/>
                <w:szCs w:val="20"/>
              </w:rPr>
              <w:t>ted in his office near the stairs of the T</w:t>
            </w:r>
            <w:r w:rsidR="00F2791F" w:rsidRPr="00D85C66">
              <w:rPr>
                <w:rFonts w:ascii="Arial" w:hAnsi="Arial" w:cs="Arial"/>
                <w:color w:val="002060"/>
                <w:sz w:val="20"/>
                <w:szCs w:val="20"/>
              </w:rPr>
              <w:t>own Office by a Boston merchant</w:t>
            </w:r>
            <w:r w:rsidRPr="00D85C66">
              <w:rPr>
                <w:rFonts w:ascii="Arial" w:hAnsi="Arial" w:cs="Arial"/>
                <w:color w:val="002060"/>
                <w:sz w:val="20"/>
                <w:szCs w:val="20"/>
              </w:rPr>
              <w:t xml:space="preserve">, James Forest.  "With tears streaming from his eyes" (according to the recollection of Adams), Forest asked Adams to defend the soldiers and their captain, Thomas Preston.  Adams understood that taking the case would not only subject him to criticism, but might jeopardize his legal practice or even risk the safety of himself and his family.  But Adams believed deeply that every person deserved a defense, and he took on the case without hesitation.  For his efforts, he would receive the modest sum of eighteen guineas. </w:t>
            </w:r>
          </w:p>
          <w:p w:rsidR="000930BF" w:rsidRPr="00D85C66" w:rsidRDefault="000930BF" w:rsidP="000930BF">
            <w:pPr>
              <w:spacing w:before="100" w:beforeAutospacing="1" w:after="100" w:afterAutospacing="1"/>
              <w:rPr>
                <w:rFonts w:ascii="Arial" w:hAnsi="Arial" w:cs="Arial"/>
                <w:color w:val="002060"/>
                <w:sz w:val="20"/>
                <w:szCs w:val="20"/>
              </w:rPr>
            </w:pPr>
            <w:r w:rsidRPr="00D85C66">
              <w:rPr>
                <w:rFonts w:ascii="Arial" w:hAnsi="Arial" w:cs="Arial"/>
                <w:color w:val="002060"/>
                <w:sz w:val="20"/>
                <w:szCs w:val="20"/>
              </w:rPr>
              <w:t xml:space="preserve">The Preston case came to trial in the Queen Street courthouse in October.  Adams, and his young assistant, Josiah Quincy, defended Preston against a prosecution team comprised of Josiah's brother Samuel and Robert Paine.  Adams succeeded in casting grave doubt as to whether Preston ever gave orders to shoot, and the Boston jury acquitted the captain.  </w:t>
            </w:r>
          </w:p>
          <w:p w:rsidR="000930BF" w:rsidRPr="00D85C66" w:rsidRDefault="000930BF" w:rsidP="000930BF">
            <w:pPr>
              <w:spacing w:before="100" w:beforeAutospacing="1" w:after="100" w:afterAutospacing="1"/>
              <w:rPr>
                <w:rFonts w:ascii="Arial" w:hAnsi="Arial" w:cs="Arial"/>
                <w:color w:val="002060"/>
                <w:sz w:val="20"/>
                <w:szCs w:val="20"/>
              </w:rPr>
            </w:pPr>
            <w:r w:rsidRPr="00D85C66">
              <w:rPr>
                <w:rFonts w:ascii="Arial" w:hAnsi="Arial" w:cs="Arial"/>
                <w:color w:val="002060"/>
                <w:sz w:val="20"/>
                <w:szCs w:val="20"/>
              </w:rPr>
              <w:t>More detailed records exist for the Soldiers' trial, which commenced on December 3.  Adams presented evidence that blame for the tragedy lay both with the "mob" that gathered that March night and with England's highly unpopular policy of quartering troops in a city.  Adams told the jury: "Soldiers quartered in a populous town will always occasion two mobs where they prevent one."  He argued th</w:t>
            </w:r>
            <w:r w:rsidR="00F2791F" w:rsidRPr="00D85C66">
              <w:rPr>
                <w:rFonts w:ascii="Arial" w:hAnsi="Arial" w:cs="Arial"/>
                <w:color w:val="002060"/>
                <w:sz w:val="20"/>
                <w:szCs w:val="20"/>
              </w:rPr>
              <w:t>at the soldier who fired first </w:t>
            </w:r>
            <w:r w:rsidRPr="00D85C66">
              <w:rPr>
                <w:rFonts w:ascii="Arial" w:hAnsi="Arial" w:cs="Arial"/>
                <w:color w:val="002060"/>
                <w:sz w:val="20"/>
                <w:szCs w:val="20"/>
              </w:rPr>
              <w:t>acted only as one might expect anyone to act in such confused and potentially life-threatening conditions. "Do you expect that he should act like a stoic philosopher, lost in apathy?</w:t>
            </w:r>
            <w:proofErr w:type="gramStart"/>
            <w:r w:rsidRPr="00D85C66">
              <w:rPr>
                <w:rFonts w:ascii="Arial" w:hAnsi="Arial" w:cs="Arial"/>
                <w:color w:val="002060"/>
                <w:sz w:val="20"/>
                <w:szCs w:val="20"/>
              </w:rPr>
              <w:t>",</w:t>
            </w:r>
            <w:proofErr w:type="gramEnd"/>
            <w:r w:rsidRPr="00D85C66">
              <w:rPr>
                <w:rFonts w:ascii="Arial" w:hAnsi="Arial" w:cs="Arial"/>
                <w:color w:val="002060"/>
                <w:sz w:val="20"/>
                <w:szCs w:val="20"/>
              </w:rPr>
              <w:t xml:space="preserve"> Adams asked the jury. "Facts are stubborn things," he concluded, "and whatever may be our inclinations, or the dictums of our passions, they cannot alter the state of facts and evidence." </w:t>
            </w:r>
          </w:p>
          <w:p w:rsidR="000930BF" w:rsidRPr="00D85C66" w:rsidRDefault="000930BF" w:rsidP="000930BF">
            <w:pPr>
              <w:spacing w:before="100" w:beforeAutospacing="1" w:after="100" w:afterAutospacing="1"/>
              <w:rPr>
                <w:rFonts w:ascii="Arial" w:hAnsi="Arial" w:cs="Arial"/>
                <w:color w:val="002060"/>
                <w:sz w:val="20"/>
                <w:szCs w:val="20"/>
              </w:rPr>
            </w:pPr>
            <w:r w:rsidRPr="00D85C66">
              <w:rPr>
                <w:rFonts w:ascii="Arial" w:hAnsi="Arial" w:cs="Arial"/>
                <w:color w:val="002060"/>
                <w:sz w:val="20"/>
                <w:szCs w:val="20"/>
              </w:rPr>
              <w:t xml:space="preserve">The jury acquitted six of the eight soldiers, while two (Montgomery and </w:t>
            </w:r>
            <w:proofErr w:type="spellStart"/>
            <w:r w:rsidRPr="00D85C66">
              <w:rPr>
                <w:rFonts w:ascii="Arial" w:hAnsi="Arial" w:cs="Arial"/>
                <w:color w:val="002060"/>
                <w:sz w:val="20"/>
                <w:szCs w:val="20"/>
              </w:rPr>
              <w:t>Killroy</w:t>
            </w:r>
            <w:proofErr w:type="spellEnd"/>
            <w:r w:rsidRPr="00D85C66">
              <w:rPr>
                <w:rFonts w:ascii="Arial" w:hAnsi="Arial" w:cs="Arial"/>
                <w:color w:val="002060"/>
                <w:sz w:val="20"/>
                <w:szCs w:val="20"/>
              </w:rPr>
              <w:t xml:space="preserve">) were convicted of manslaughter and branded on their thumbs. </w:t>
            </w:r>
          </w:p>
          <w:p w:rsidR="000930BF" w:rsidRPr="00D85C66" w:rsidRDefault="000930BF" w:rsidP="000930BF">
            <w:pPr>
              <w:spacing w:before="100" w:beforeAutospacing="1" w:after="100" w:afterAutospacing="1"/>
              <w:rPr>
                <w:rFonts w:ascii="Arial" w:hAnsi="Arial" w:cs="Arial"/>
                <w:color w:val="002060"/>
                <w:sz w:val="20"/>
                <w:szCs w:val="20"/>
              </w:rPr>
            </w:pPr>
            <w:r w:rsidRPr="00D85C66">
              <w:rPr>
                <w:rFonts w:ascii="Arial" w:hAnsi="Arial" w:cs="Arial"/>
                <w:color w:val="002060"/>
                <w:sz w:val="20"/>
                <w:szCs w:val="20"/>
              </w:rPr>
              <w:t xml:space="preserve">Initial reaction to Adams role in the case was hostile.  His law practice dropped by over half.  </w:t>
            </w:r>
          </w:p>
        </w:tc>
      </w:tr>
    </w:tbl>
    <w:p w:rsidR="00566AED" w:rsidRPr="003D0A59" w:rsidRDefault="00566AED" w:rsidP="007354CD">
      <w:pPr>
        <w:rPr>
          <w:rFonts w:ascii="Arial" w:hAnsi="Arial" w:cs="Arial"/>
        </w:rPr>
      </w:pPr>
    </w:p>
    <w:sectPr w:rsidR="00566AED" w:rsidRPr="003D0A59" w:rsidSect="002265D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F4D" w:rsidRDefault="003D4F4D" w:rsidP="00D85C66">
      <w:r>
        <w:separator/>
      </w:r>
    </w:p>
  </w:endnote>
  <w:endnote w:type="continuationSeparator" w:id="0">
    <w:p w:rsidR="003D4F4D" w:rsidRDefault="003D4F4D" w:rsidP="00D8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66" w:rsidRDefault="00D85C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66" w:rsidRDefault="00D85C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66" w:rsidRDefault="00D85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F4D" w:rsidRDefault="003D4F4D" w:rsidP="00D85C66">
      <w:r>
        <w:separator/>
      </w:r>
    </w:p>
  </w:footnote>
  <w:footnote w:type="continuationSeparator" w:id="0">
    <w:p w:rsidR="003D4F4D" w:rsidRDefault="003D4F4D" w:rsidP="00D85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66" w:rsidRDefault="00D85C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66" w:rsidRDefault="00D85C6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CDC369CFE8104285ACEF7C6248FD4AF2"/>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2"/>
            <w:szCs w:val="32"/>
          </w:rPr>
          <w:t xml:space="preserve">Incident in Boston, </w:t>
        </w:r>
        <w:r>
          <w:rPr>
            <w:rFonts w:asciiTheme="majorHAnsi" w:eastAsiaTheme="majorEastAsia" w:hAnsiTheme="majorHAnsi" w:cstheme="majorBidi"/>
            <w:sz w:val="32"/>
            <w:szCs w:val="32"/>
          </w:rPr>
          <w:t>1770</w:t>
        </w:r>
      </w:sdtContent>
    </w:sdt>
  </w:p>
  <w:p w:rsidR="00D85C66" w:rsidRDefault="00D85C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C66" w:rsidRDefault="00D85C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BF"/>
    <w:rsid w:val="00003F90"/>
    <w:rsid w:val="00017874"/>
    <w:rsid w:val="000202A3"/>
    <w:rsid w:val="000259F4"/>
    <w:rsid w:val="0002625E"/>
    <w:rsid w:val="000275DB"/>
    <w:rsid w:val="0002786A"/>
    <w:rsid w:val="00032F97"/>
    <w:rsid w:val="000338F2"/>
    <w:rsid w:val="00034F6D"/>
    <w:rsid w:val="00067AA5"/>
    <w:rsid w:val="000825D5"/>
    <w:rsid w:val="00084AD8"/>
    <w:rsid w:val="000854F3"/>
    <w:rsid w:val="00085BD0"/>
    <w:rsid w:val="000872C1"/>
    <w:rsid w:val="000930BF"/>
    <w:rsid w:val="0009581F"/>
    <w:rsid w:val="00096E85"/>
    <w:rsid w:val="00097C17"/>
    <w:rsid w:val="000A01D5"/>
    <w:rsid w:val="000A1497"/>
    <w:rsid w:val="000A36D2"/>
    <w:rsid w:val="000A75F1"/>
    <w:rsid w:val="000B34E1"/>
    <w:rsid w:val="000B45E7"/>
    <w:rsid w:val="000B6B43"/>
    <w:rsid w:val="000B6B76"/>
    <w:rsid w:val="000C0DE6"/>
    <w:rsid w:val="000C246F"/>
    <w:rsid w:val="000C2AB5"/>
    <w:rsid w:val="000C708A"/>
    <w:rsid w:val="000D0823"/>
    <w:rsid w:val="000D43E9"/>
    <w:rsid w:val="000D706A"/>
    <w:rsid w:val="000D79AE"/>
    <w:rsid w:val="000E01B8"/>
    <w:rsid w:val="000E196A"/>
    <w:rsid w:val="000F1B47"/>
    <w:rsid w:val="000F53D9"/>
    <w:rsid w:val="001040AB"/>
    <w:rsid w:val="001043BC"/>
    <w:rsid w:val="00105B13"/>
    <w:rsid w:val="0010702F"/>
    <w:rsid w:val="001263F6"/>
    <w:rsid w:val="0013642F"/>
    <w:rsid w:val="001454AF"/>
    <w:rsid w:val="001505A2"/>
    <w:rsid w:val="001536A7"/>
    <w:rsid w:val="00156803"/>
    <w:rsid w:val="00163630"/>
    <w:rsid w:val="00164FBE"/>
    <w:rsid w:val="00171E00"/>
    <w:rsid w:val="001730DB"/>
    <w:rsid w:val="00176C7D"/>
    <w:rsid w:val="00187299"/>
    <w:rsid w:val="00190172"/>
    <w:rsid w:val="00191C0E"/>
    <w:rsid w:val="001963F6"/>
    <w:rsid w:val="00197B74"/>
    <w:rsid w:val="001A01C4"/>
    <w:rsid w:val="001A73BE"/>
    <w:rsid w:val="001C13E4"/>
    <w:rsid w:val="001C7F7D"/>
    <w:rsid w:val="001D181B"/>
    <w:rsid w:val="001E600F"/>
    <w:rsid w:val="001F00AC"/>
    <w:rsid w:val="001F27B8"/>
    <w:rsid w:val="002015BE"/>
    <w:rsid w:val="002136C4"/>
    <w:rsid w:val="0021432E"/>
    <w:rsid w:val="002158D8"/>
    <w:rsid w:val="0021714C"/>
    <w:rsid w:val="00217480"/>
    <w:rsid w:val="0022329F"/>
    <w:rsid w:val="00224987"/>
    <w:rsid w:val="002265D9"/>
    <w:rsid w:val="0022757E"/>
    <w:rsid w:val="002308FB"/>
    <w:rsid w:val="00234087"/>
    <w:rsid w:val="00236B55"/>
    <w:rsid w:val="00240A4B"/>
    <w:rsid w:val="002438D6"/>
    <w:rsid w:val="00260914"/>
    <w:rsid w:val="00270834"/>
    <w:rsid w:val="0027240C"/>
    <w:rsid w:val="002840D8"/>
    <w:rsid w:val="0028727C"/>
    <w:rsid w:val="002872CF"/>
    <w:rsid w:val="002904E6"/>
    <w:rsid w:val="00291885"/>
    <w:rsid w:val="002A76C7"/>
    <w:rsid w:val="002B5459"/>
    <w:rsid w:val="002C435D"/>
    <w:rsid w:val="002C5DA7"/>
    <w:rsid w:val="002D61AF"/>
    <w:rsid w:val="002E5AB9"/>
    <w:rsid w:val="002F1C45"/>
    <w:rsid w:val="002F7CE6"/>
    <w:rsid w:val="00305367"/>
    <w:rsid w:val="0030543F"/>
    <w:rsid w:val="00307502"/>
    <w:rsid w:val="00315423"/>
    <w:rsid w:val="00316867"/>
    <w:rsid w:val="00320824"/>
    <w:rsid w:val="0033305B"/>
    <w:rsid w:val="003403EA"/>
    <w:rsid w:val="00342140"/>
    <w:rsid w:val="00343288"/>
    <w:rsid w:val="0034351E"/>
    <w:rsid w:val="003532E9"/>
    <w:rsid w:val="00354519"/>
    <w:rsid w:val="00357380"/>
    <w:rsid w:val="00365F51"/>
    <w:rsid w:val="003865BC"/>
    <w:rsid w:val="00386C6D"/>
    <w:rsid w:val="0038770E"/>
    <w:rsid w:val="003920BC"/>
    <w:rsid w:val="003929F9"/>
    <w:rsid w:val="00392EAB"/>
    <w:rsid w:val="00394AD0"/>
    <w:rsid w:val="003B001D"/>
    <w:rsid w:val="003B3C01"/>
    <w:rsid w:val="003B5EEE"/>
    <w:rsid w:val="003C793A"/>
    <w:rsid w:val="003D0A59"/>
    <w:rsid w:val="003D4F4D"/>
    <w:rsid w:val="003D7E2F"/>
    <w:rsid w:val="003D7E8E"/>
    <w:rsid w:val="003E2F40"/>
    <w:rsid w:val="003F7F49"/>
    <w:rsid w:val="00402DC8"/>
    <w:rsid w:val="00402EE7"/>
    <w:rsid w:val="00406721"/>
    <w:rsid w:val="00407DA6"/>
    <w:rsid w:val="00410B7A"/>
    <w:rsid w:val="004365AF"/>
    <w:rsid w:val="00437757"/>
    <w:rsid w:val="00456301"/>
    <w:rsid w:val="0046518D"/>
    <w:rsid w:val="00474AFC"/>
    <w:rsid w:val="00475881"/>
    <w:rsid w:val="00493491"/>
    <w:rsid w:val="004A07B8"/>
    <w:rsid w:val="004A107B"/>
    <w:rsid w:val="004A2186"/>
    <w:rsid w:val="004A73DA"/>
    <w:rsid w:val="004B2033"/>
    <w:rsid w:val="004B45BA"/>
    <w:rsid w:val="004B5899"/>
    <w:rsid w:val="004C3C3C"/>
    <w:rsid w:val="004D377E"/>
    <w:rsid w:val="004D7DBD"/>
    <w:rsid w:val="004E615D"/>
    <w:rsid w:val="004F6BF7"/>
    <w:rsid w:val="00502373"/>
    <w:rsid w:val="00510CB3"/>
    <w:rsid w:val="005121A3"/>
    <w:rsid w:val="0051499C"/>
    <w:rsid w:val="0052201A"/>
    <w:rsid w:val="005257F1"/>
    <w:rsid w:val="00531587"/>
    <w:rsid w:val="00544E05"/>
    <w:rsid w:val="005470AB"/>
    <w:rsid w:val="0055163E"/>
    <w:rsid w:val="00552FF6"/>
    <w:rsid w:val="00557FAB"/>
    <w:rsid w:val="00561F41"/>
    <w:rsid w:val="00566AED"/>
    <w:rsid w:val="0057009A"/>
    <w:rsid w:val="00584925"/>
    <w:rsid w:val="005877D9"/>
    <w:rsid w:val="005907DE"/>
    <w:rsid w:val="005A35C2"/>
    <w:rsid w:val="005B0879"/>
    <w:rsid w:val="005B3FB9"/>
    <w:rsid w:val="005B58F5"/>
    <w:rsid w:val="005B5FFF"/>
    <w:rsid w:val="005C0C18"/>
    <w:rsid w:val="005C2257"/>
    <w:rsid w:val="005C3CE8"/>
    <w:rsid w:val="005C4430"/>
    <w:rsid w:val="005C4DDD"/>
    <w:rsid w:val="005C4DFC"/>
    <w:rsid w:val="005C7CEA"/>
    <w:rsid w:val="005D2F0C"/>
    <w:rsid w:val="005D72D6"/>
    <w:rsid w:val="005E5185"/>
    <w:rsid w:val="005F32DD"/>
    <w:rsid w:val="006050BB"/>
    <w:rsid w:val="00613732"/>
    <w:rsid w:val="00613967"/>
    <w:rsid w:val="00616623"/>
    <w:rsid w:val="00625BAA"/>
    <w:rsid w:val="00630FE5"/>
    <w:rsid w:val="00634EE8"/>
    <w:rsid w:val="00640B63"/>
    <w:rsid w:val="00640EC2"/>
    <w:rsid w:val="00641CCD"/>
    <w:rsid w:val="00645179"/>
    <w:rsid w:val="00645DBE"/>
    <w:rsid w:val="0065036E"/>
    <w:rsid w:val="00652273"/>
    <w:rsid w:val="00655AE1"/>
    <w:rsid w:val="00666537"/>
    <w:rsid w:val="0068206F"/>
    <w:rsid w:val="0068252F"/>
    <w:rsid w:val="0068541B"/>
    <w:rsid w:val="00690C64"/>
    <w:rsid w:val="00690F1B"/>
    <w:rsid w:val="006A325B"/>
    <w:rsid w:val="006A3343"/>
    <w:rsid w:val="006A4250"/>
    <w:rsid w:val="006B3FF9"/>
    <w:rsid w:val="006B6D0B"/>
    <w:rsid w:val="006C3CA7"/>
    <w:rsid w:val="006C5D9A"/>
    <w:rsid w:val="006C61EC"/>
    <w:rsid w:val="006D375E"/>
    <w:rsid w:val="006D68AE"/>
    <w:rsid w:val="006E4538"/>
    <w:rsid w:val="006F061C"/>
    <w:rsid w:val="00706CB9"/>
    <w:rsid w:val="007142AB"/>
    <w:rsid w:val="00715A83"/>
    <w:rsid w:val="00721056"/>
    <w:rsid w:val="00721B93"/>
    <w:rsid w:val="00721F72"/>
    <w:rsid w:val="00723777"/>
    <w:rsid w:val="00731B92"/>
    <w:rsid w:val="00733E4C"/>
    <w:rsid w:val="007354CD"/>
    <w:rsid w:val="00735E35"/>
    <w:rsid w:val="00743970"/>
    <w:rsid w:val="007470C6"/>
    <w:rsid w:val="007477ED"/>
    <w:rsid w:val="0075447D"/>
    <w:rsid w:val="007549E5"/>
    <w:rsid w:val="00754A04"/>
    <w:rsid w:val="0075584F"/>
    <w:rsid w:val="007617C0"/>
    <w:rsid w:val="00770BB2"/>
    <w:rsid w:val="0077161D"/>
    <w:rsid w:val="00776C34"/>
    <w:rsid w:val="00782C53"/>
    <w:rsid w:val="007836CD"/>
    <w:rsid w:val="00785C1C"/>
    <w:rsid w:val="00793D4F"/>
    <w:rsid w:val="007974EF"/>
    <w:rsid w:val="00797516"/>
    <w:rsid w:val="007A0B5E"/>
    <w:rsid w:val="007A3137"/>
    <w:rsid w:val="007B10A4"/>
    <w:rsid w:val="007D3A2C"/>
    <w:rsid w:val="007E226B"/>
    <w:rsid w:val="007E512E"/>
    <w:rsid w:val="0080494A"/>
    <w:rsid w:val="008071B1"/>
    <w:rsid w:val="00812B71"/>
    <w:rsid w:val="00812C53"/>
    <w:rsid w:val="00814D68"/>
    <w:rsid w:val="0083102A"/>
    <w:rsid w:val="0083645B"/>
    <w:rsid w:val="00842169"/>
    <w:rsid w:val="00851BE5"/>
    <w:rsid w:val="00860C3F"/>
    <w:rsid w:val="00866DDD"/>
    <w:rsid w:val="008744FD"/>
    <w:rsid w:val="008746AC"/>
    <w:rsid w:val="00883D2C"/>
    <w:rsid w:val="00892174"/>
    <w:rsid w:val="008A2B93"/>
    <w:rsid w:val="008A5AC3"/>
    <w:rsid w:val="008B00EA"/>
    <w:rsid w:val="008B152A"/>
    <w:rsid w:val="008E0A17"/>
    <w:rsid w:val="008E4AC1"/>
    <w:rsid w:val="008E6E2D"/>
    <w:rsid w:val="008F2A0B"/>
    <w:rsid w:val="008F4384"/>
    <w:rsid w:val="008F6F82"/>
    <w:rsid w:val="009050A5"/>
    <w:rsid w:val="009120B9"/>
    <w:rsid w:val="009174BF"/>
    <w:rsid w:val="00942EDD"/>
    <w:rsid w:val="00946726"/>
    <w:rsid w:val="009650E1"/>
    <w:rsid w:val="0097027A"/>
    <w:rsid w:val="009711F1"/>
    <w:rsid w:val="00981BCD"/>
    <w:rsid w:val="00986786"/>
    <w:rsid w:val="00990785"/>
    <w:rsid w:val="00991E6F"/>
    <w:rsid w:val="009944A1"/>
    <w:rsid w:val="00994BA4"/>
    <w:rsid w:val="009962D0"/>
    <w:rsid w:val="00997A64"/>
    <w:rsid w:val="009A0AC6"/>
    <w:rsid w:val="009A4AD3"/>
    <w:rsid w:val="009C6035"/>
    <w:rsid w:val="009C6407"/>
    <w:rsid w:val="009C6B07"/>
    <w:rsid w:val="009D0E36"/>
    <w:rsid w:val="009D21E4"/>
    <w:rsid w:val="009D43DA"/>
    <w:rsid w:val="009E091C"/>
    <w:rsid w:val="009E476C"/>
    <w:rsid w:val="009F71E7"/>
    <w:rsid w:val="00A00AA0"/>
    <w:rsid w:val="00A01C79"/>
    <w:rsid w:val="00A02B78"/>
    <w:rsid w:val="00A074CE"/>
    <w:rsid w:val="00A10496"/>
    <w:rsid w:val="00A13091"/>
    <w:rsid w:val="00A1371E"/>
    <w:rsid w:val="00A20954"/>
    <w:rsid w:val="00A27BDA"/>
    <w:rsid w:val="00A31012"/>
    <w:rsid w:val="00A3117A"/>
    <w:rsid w:val="00A32A6E"/>
    <w:rsid w:val="00A34223"/>
    <w:rsid w:val="00A3423E"/>
    <w:rsid w:val="00A44861"/>
    <w:rsid w:val="00A45B6B"/>
    <w:rsid w:val="00A46E66"/>
    <w:rsid w:val="00A55F19"/>
    <w:rsid w:val="00A56B42"/>
    <w:rsid w:val="00A63E10"/>
    <w:rsid w:val="00A655BF"/>
    <w:rsid w:val="00A67B01"/>
    <w:rsid w:val="00A83708"/>
    <w:rsid w:val="00A85E27"/>
    <w:rsid w:val="00A863AC"/>
    <w:rsid w:val="00AB13BB"/>
    <w:rsid w:val="00AB394E"/>
    <w:rsid w:val="00AB524D"/>
    <w:rsid w:val="00AC3971"/>
    <w:rsid w:val="00AC5566"/>
    <w:rsid w:val="00AC5939"/>
    <w:rsid w:val="00AD725C"/>
    <w:rsid w:val="00AE2BB2"/>
    <w:rsid w:val="00AE2E8B"/>
    <w:rsid w:val="00AF1F4E"/>
    <w:rsid w:val="00AF2C30"/>
    <w:rsid w:val="00B02D6C"/>
    <w:rsid w:val="00B047D7"/>
    <w:rsid w:val="00B0762C"/>
    <w:rsid w:val="00B078DA"/>
    <w:rsid w:val="00B1552C"/>
    <w:rsid w:val="00B17B96"/>
    <w:rsid w:val="00B2320E"/>
    <w:rsid w:val="00B25EAF"/>
    <w:rsid w:val="00B265E5"/>
    <w:rsid w:val="00B33256"/>
    <w:rsid w:val="00B47156"/>
    <w:rsid w:val="00B52ACC"/>
    <w:rsid w:val="00B61F29"/>
    <w:rsid w:val="00B72802"/>
    <w:rsid w:val="00B73B38"/>
    <w:rsid w:val="00B83080"/>
    <w:rsid w:val="00B869D4"/>
    <w:rsid w:val="00B97B1D"/>
    <w:rsid w:val="00BA14A0"/>
    <w:rsid w:val="00BA6FEC"/>
    <w:rsid w:val="00BA7AE1"/>
    <w:rsid w:val="00BB039A"/>
    <w:rsid w:val="00BB093E"/>
    <w:rsid w:val="00BB0E1C"/>
    <w:rsid w:val="00BB1495"/>
    <w:rsid w:val="00BB7CAE"/>
    <w:rsid w:val="00BC0BBA"/>
    <w:rsid w:val="00BC3003"/>
    <w:rsid w:val="00BC4E85"/>
    <w:rsid w:val="00BC5969"/>
    <w:rsid w:val="00BD3047"/>
    <w:rsid w:val="00BD6474"/>
    <w:rsid w:val="00BE28B1"/>
    <w:rsid w:val="00BE381B"/>
    <w:rsid w:val="00BE5D7C"/>
    <w:rsid w:val="00BF7398"/>
    <w:rsid w:val="00C03E2E"/>
    <w:rsid w:val="00C07BA9"/>
    <w:rsid w:val="00C15731"/>
    <w:rsid w:val="00C17C4C"/>
    <w:rsid w:val="00C27602"/>
    <w:rsid w:val="00C27CD2"/>
    <w:rsid w:val="00C47B91"/>
    <w:rsid w:val="00C60C74"/>
    <w:rsid w:val="00C74005"/>
    <w:rsid w:val="00C74F09"/>
    <w:rsid w:val="00C81E86"/>
    <w:rsid w:val="00C82938"/>
    <w:rsid w:val="00C961C9"/>
    <w:rsid w:val="00C96CC1"/>
    <w:rsid w:val="00CA6B51"/>
    <w:rsid w:val="00CB1619"/>
    <w:rsid w:val="00CC0E21"/>
    <w:rsid w:val="00CC5945"/>
    <w:rsid w:val="00CE2D3E"/>
    <w:rsid w:val="00CE332B"/>
    <w:rsid w:val="00CE381C"/>
    <w:rsid w:val="00D06D25"/>
    <w:rsid w:val="00D07347"/>
    <w:rsid w:val="00D14260"/>
    <w:rsid w:val="00D1444D"/>
    <w:rsid w:val="00D16E58"/>
    <w:rsid w:val="00D21B98"/>
    <w:rsid w:val="00D37B19"/>
    <w:rsid w:val="00D40564"/>
    <w:rsid w:val="00D4087E"/>
    <w:rsid w:val="00D42D11"/>
    <w:rsid w:val="00D46D27"/>
    <w:rsid w:val="00D4747E"/>
    <w:rsid w:val="00D64226"/>
    <w:rsid w:val="00D65227"/>
    <w:rsid w:val="00D74D11"/>
    <w:rsid w:val="00D76469"/>
    <w:rsid w:val="00D80C62"/>
    <w:rsid w:val="00D823FF"/>
    <w:rsid w:val="00D85C66"/>
    <w:rsid w:val="00D870F2"/>
    <w:rsid w:val="00D92693"/>
    <w:rsid w:val="00DD0366"/>
    <w:rsid w:val="00DD5BF7"/>
    <w:rsid w:val="00DE4ADB"/>
    <w:rsid w:val="00DE6670"/>
    <w:rsid w:val="00E017CA"/>
    <w:rsid w:val="00E018E0"/>
    <w:rsid w:val="00E02B1B"/>
    <w:rsid w:val="00E10F58"/>
    <w:rsid w:val="00E16372"/>
    <w:rsid w:val="00E304CD"/>
    <w:rsid w:val="00E329CB"/>
    <w:rsid w:val="00E43B48"/>
    <w:rsid w:val="00E5253F"/>
    <w:rsid w:val="00E6050D"/>
    <w:rsid w:val="00E6065F"/>
    <w:rsid w:val="00E6173C"/>
    <w:rsid w:val="00E63B75"/>
    <w:rsid w:val="00E671F6"/>
    <w:rsid w:val="00E704AB"/>
    <w:rsid w:val="00E823BC"/>
    <w:rsid w:val="00E86A8C"/>
    <w:rsid w:val="00E95FA8"/>
    <w:rsid w:val="00EA21D5"/>
    <w:rsid w:val="00EA7BCF"/>
    <w:rsid w:val="00EB2E4A"/>
    <w:rsid w:val="00EC527F"/>
    <w:rsid w:val="00EC5634"/>
    <w:rsid w:val="00EC7274"/>
    <w:rsid w:val="00ED003A"/>
    <w:rsid w:val="00ED7137"/>
    <w:rsid w:val="00EE1665"/>
    <w:rsid w:val="00F009EA"/>
    <w:rsid w:val="00F03AD7"/>
    <w:rsid w:val="00F066D9"/>
    <w:rsid w:val="00F0775F"/>
    <w:rsid w:val="00F12E19"/>
    <w:rsid w:val="00F1463C"/>
    <w:rsid w:val="00F2058A"/>
    <w:rsid w:val="00F2107E"/>
    <w:rsid w:val="00F236E1"/>
    <w:rsid w:val="00F24262"/>
    <w:rsid w:val="00F2791F"/>
    <w:rsid w:val="00F301CB"/>
    <w:rsid w:val="00F438EB"/>
    <w:rsid w:val="00F54245"/>
    <w:rsid w:val="00F60EFA"/>
    <w:rsid w:val="00F65964"/>
    <w:rsid w:val="00F674B4"/>
    <w:rsid w:val="00F67725"/>
    <w:rsid w:val="00F826A3"/>
    <w:rsid w:val="00F849D2"/>
    <w:rsid w:val="00F8680C"/>
    <w:rsid w:val="00F90698"/>
    <w:rsid w:val="00F9493B"/>
    <w:rsid w:val="00FA22C5"/>
    <w:rsid w:val="00FC1ACC"/>
    <w:rsid w:val="00FC1CEB"/>
    <w:rsid w:val="00FC6651"/>
    <w:rsid w:val="00FC7232"/>
    <w:rsid w:val="00FD75F9"/>
    <w:rsid w:val="00FE5CC7"/>
    <w:rsid w:val="00FE6701"/>
    <w:rsid w:val="00FE6E5E"/>
    <w:rsid w:val="00FF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0BF"/>
    <w:rPr>
      <w:rFonts w:ascii="Tahoma" w:hAnsi="Tahoma" w:cs="Tahoma"/>
      <w:sz w:val="16"/>
      <w:szCs w:val="16"/>
    </w:rPr>
  </w:style>
  <w:style w:type="character" w:customStyle="1" w:styleId="BalloonTextChar">
    <w:name w:val="Balloon Text Char"/>
    <w:basedOn w:val="DefaultParagraphFont"/>
    <w:link w:val="BalloonText"/>
    <w:uiPriority w:val="99"/>
    <w:semiHidden/>
    <w:rsid w:val="000930BF"/>
    <w:rPr>
      <w:rFonts w:ascii="Tahoma" w:hAnsi="Tahoma" w:cs="Tahoma"/>
      <w:sz w:val="16"/>
      <w:szCs w:val="16"/>
    </w:rPr>
  </w:style>
  <w:style w:type="paragraph" w:styleId="Header">
    <w:name w:val="header"/>
    <w:basedOn w:val="Normal"/>
    <w:link w:val="HeaderChar"/>
    <w:uiPriority w:val="99"/>
    <w:unhideWhenUsed/>
    <w:rsid w:val="00D85C66"/>
    <w:pPr>
      <w:tabs>
        <w:tab w:val="center" w:pos="4680"/>
        <w:tab w:val="right" w:pos="9360"/>
      </w:tabs>
    </w:pPr>
  </w:style>
  <w:style w:type="character" w:customStyle="1" w:styleId="HeaderChar">
    <w:name w:val="Header Char"/>
    <w:basedOn w:val="DefaultParagraphFont"/>
    <w:link w:val="Header"/>
    <w:uiPriority w:val="99"/>
    <w:rsid w:val="00D85C66"/>
    <w:rPr>
      <w:sz w:val="24"/>
      <w:szCs w:val="24"/>
    </w:rPr>
  </w:style>
  <w:style w:type="paragraph" w:styleId="Footer">
    <w:name w:val="footer"/>
    <w:basedOn w:val="Normal"/>
    <w:link w:val="FooterChar"/>
    <w:uiPriority w:val="99"/>
    <w:unhideWhenUsed/>
    <w:rsid w:val="00D85C66"/>
    <w:pPr>
      <w:tabs>
        <w:tab w:val="center" w:pos="4680"/>
        <w:tab w:val="right" w:pos="9360"/>
      </w:tabs>
    </w:pPr>
  </w:style>
  <w:style w:type="character" w:customStyle="1" w:styleId="FooterChar">
    <w:name w:val="Footer Char"/>
    <w:basedOn w:val="DefaultParagraphFont"/>
    <w:link w:val="Footer"/>
    <w:uiPriority w:val="99"/>
    <w:rsid w:val="00D85C6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0BF"/>
    <w:rPr>
      <w:rFonts w:ascii="Tahoma" w:hAnsi="Tahoma" w:cs="Tahoma"/>
      <w:sz w:val="16"/>
      <w:szCs w:val="16"/>
    </w:rPr>
  </w:style>
  <w:style w:type="character" w:customStyle="1" w:styleId="BalloonTextChar">
    <w:name w:val="Balloon Text Char"/>
    <w:basedOn w:val="DefaultParagraphFont"/>
    <w:link w:val="BalloonText"/>
    <w:uiPriority w:val="99"/>
    <w:semiHidden/>
    <w:rsid w:val="000930BF"/>
    <w:rPr>
      <w:rFonts w:ascii="Tahoma" w:hAnsi="Tahoma" w:cs="Tahoma"/>
      <w:sz w:val="16"/>
      <w:szCs w:val="16"/>
    </w:rPr>
  </w:style>
  <w:style w:type="paragraph" w:styleId="Header">
    <w:name w:val="header"/>
    <w:basedOn w:val="Normal"/>
    <w:link w:val="HeaderChar"/>
    <w:uiPriority w:val="99"/>
    <w:unhideWhenUsed/>
    <w:rsid w:val="00D85C66"/>
    <w:pPr>
      <w:tabs>
        <w:tab w:val="center" w:pos="4680"/>
        <w:tab w:val="right" w:pos="9360"/>
      </w:tabs>
    </w:pPr>
  </w:style>
  <w:style w:type="character" w:customStyle="1" w:styleId="HeaderChar">
    <w:name w:val="Header Char"/>
    <w:basedOn w:val="DefaultParagraphFont"/>
    <w:link w:val="Header"/>
    <w:uiPriority w:val="99"/>
    <w:rsid w:val="00D85C66"/>
    <w:rPr>
      <w:sz w:val="24"/>
      <w:szCs w:val="24"/>
    </w:rPr>
  </w:style>
  <w:style w:type="paragraph" w:styleId="Footer">
    <w:name w:val="footer"/>
    <w:basedOn w:val="Normal"/>
    <w:link w:val="FooterChar"/>
    <w:uiPriority w:val="99"/>
    <w:unhideWhenUsed/>
    <w:rsid w:val="00D85C66"/>
    <w:pPr>
      <w:tabs>
        <w:tab w:val="center" w:pos="4680"/>
        <w:tab w:val="right" w:pos="9360"/>
      </w:tabs>
    </w:pPr>
  </w:style>
  <w:style w:type="character" w:customStyle="1" w:styleId="FooterChar">
    <w:name w:val="Footer Char"/>
    <w:basedOn w:val="DefaultParagraphFont"/>
    <w:link w:val="Footer"/>
    <w:uiPriority w:val="99"/>
    <w:rsid w:val="00D85C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C369CFE8104285ACEF7C6248FD4AF2"/>
        <w:category>
          <w:name w:val="General"/>
          <w:gallery w:val="placeholder"/>
        </w:category>
        <w:types>
          <w:type w:val="bbPlcHdr"/>
        </w:types>
        <w:behaviors>
          <w:behavior w:val="content"/>
        </w:behaviors>
        <w:guid w:val="{1A710180-08FA-43C0-86B5-CA82B742D622}"/>
      </w:docPartPr>
      <w:docPartBody>
        <w:p w:rsidR="00000000" w:rsidRDefault="005E2F58" w:rsidP="005E2F58">
          <w:pPr>
            <w:pStyle w:val="CDC369CFE8104285ACEF7C6248FD4AF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58"/>
    <w:rsid w:val="005E2F58"/>
    <w:rsid w:val="00BC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D1543545C74956961936E5ADD8916E">
    <w:name w:val="B0D1543545C74956961936E5ADD8916E"/>
    <w:rsid w:val="005E2F58"/>
  </w:style>
  <w:style w:type="paragraph" w:customStyle="1" w:styleId="CDC369CFE8104285ACEF7C6248FD4AF2">
    <w:name w:val="CDC369CFE8104285ACEF7C6248FD4AF2"/>
    <w:rsid w:val="005E2F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D1543545C74956961936E5ADD8916E">
    <w:name w:val="B0D1543545C74956961936E5ADD8916E"/>
    <w:rsid w:val="005E2F58"/>
  </w:style>
  <w:style w:type="paragraph" w:customStyle="1" w:styleId="CDC369CFE8104285ACEF7C6248FD4AF2">
    <w:name w:val="CDC369CFE8104285ACEF7C6248FD4AF2"/>
    <w:rsid w:val="005E2F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8D5373CD</Template>
  <TotalTime>38</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in Boston, 1770</dc:title>
  <dc:creator>Odou, Rob</dc:creator>
  <cp:lastModifiedBy>Odou, Rob</cp:lastModifiedBy>
  <cp:revision>6</cp:revision>
  <cp:lastPrinted>2014-08-26T16:24:00Z</cp:lastPrinted>
  <dcterms:created xsi:type="dcterms:W3CDTF">2014-08-26T15:47:00Z</dcterms:created>
  <dcterms:modified xsi:type="dcterms:W3CDTF">2015-09-09T14:43:00Z</dcterms:modified>
</cp:coreProperties>
</file>